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ВНИМАНИЕ!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С 1 января 2022 года на территории Свердловской области работает новая информационная система в дополнительном образовании – «Навигатор дополнительного образования детей».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РАБОТА В СТАРОЙ СИСТЕМЕ ПФДО (https://66.pfdo.ru) ПРЕКРАЩЕНА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ff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ind w:firstLine="709"/>
        <w:jc w:val="both"/>
        <w:rPr/>
      </w:pPr>
      <w:r w:rsidDel="00000000" w:rsidR="00000000" w:rsidRPr="00000000">
        <w:rPr>
          <w:rtl w:val="0"/>
        </w:rPr>
        <w:t xml:space="preserve">В соответствии с Постановлением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 с 01.01.2022 Свердловская область перешла в новую специальную информационную систему «Навигатор дополнительного образования детей в Свердловской области» (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https://р66.навигатор.дети</w:t>
        </w:r>
      </w:hyperlink>
      <w:r w:rsidDel="00000000" w:rsidR="00000000" w:rsidRPr="00000000">
        <w:rPr>
          <w:rtl w:val="0"/>
        </w:rPr>
        <w:t xml:space="preserve">).</w:t>
      </w:r>
    </w:p>
    <w:p w:rsidR="00000000" w:rsidDel="00000000" w:rsidP="00000000" w:rsidRDefault="00000000" w:rsidRPr="00000000" w14:paraId="00000007">
      <w:pPr>
        <w:widowControl w:val="0"/>
        <w:ind w:firstLine="709"/>
        <w:jc w:val="center"/>
        <w:rPr/>
      </w:pPr>
      <w:r w:rsidDel="00000000" w:rsidR="00000000" w:rsidRPr="00000000">
        <w:rPr>
          <w:rtl w:val="0"/>
        </w:rPr>
        <w:t xml:space="preserve">ДЕЙСТВИЯ РОДИТЕЛЕЙ</w:t>
      </w:r>
    </w:p>
    <w:p w:rsidR="00000000" w:rsidDel="00000000" w:rsidP="00000000" w:rsidRDefault="00000000" w:rsidRPr="00000000" w14:paraId="00000008">
      <w:pPr>
        <w:widowControl w:val="0"/>
        <w:ind w:left="-142" w:right="-42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ЕСЛИ ПОЛУЧЕН СЕРТИФИКАТ ДОПОЛНИТЕЛЬНОГО ОБРАЗОВАНИЯ</w:t>
      </w:r>
    </w:p>
    <w:p w:rsidR="00000000" w:rsidDel="00000000" w:rsidP="00000000" w:rsidRDefault="00000000" w:rsidRPr="00000000" w14:paraId="00000009">
      <w:pPr>
        <w:widowControl w:val="0"/>
        <w:ind w:firstLine="709"/>
        <w:jc w:val="both"/>
        <w:rPr/>
      </w:pPr>
      <w:r w:rsidDel="00000000" w:rsidR="00000000" w:rsidRPr="00000000">
        <w:rPr>
          <w:rtl w:val="0"/>
        </w:rPr>
        <w:t xml:space="preserve">Если у вас уже был получен сертификат дополнительного образования в 2021 году, то регистрироваться на сайте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https://р66.навигатор.дети</w:t>
        </w:r>
      </w:hyperlink>
      <w:r w:rsidDel="00000000" w:rsidR="00000000" w:rsidRPr="00000000">
        <w:rPr>
          <w:rtl w:val="0"/>
        </w:rPr>
        <w:t xml:space="preserve"> </w:t>
        <w:br w:type="textWrapping"/>
        <w:t xml:space="preserve">НЕ НУЖНО. </w:t>
      </w:r>
    </w:p>
    <w:p w:rsidR="00000000" w:rsidDel="00000000" w:rsidP="00000000" w:rsidRDefault="00000000" w:rsidRPr="00000000" w14:paraId="0000000A">
      <w:pPr>
        <w:widowControl w:val="0"/>
        <w:ind w:firstLine="709"/>
        <w:jc w:val="both"/>
        <w:rPr/>
      </w:pPr>
      <w:r w:rsidDel="00000000" w:rsidR="00000000" w:rsidRPr="00000000">
        <w:rPr>
          <w:rtl w:val="0"/>
        </w:rPr>
        <w:t xml:space="preserve">Необходимо зайти на сайт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https://р66.навигатор.дети</w:t>
        </w:r>
      </w:hyperlink>
      <w:r w:rsidDel="00000000" w:rsidR="00000000" w:rsidRPr="00000000">
        <w:rPr>
          <w:rtl w:val="0"/>
        </w:rPr>
        <w:t xml:space="preserve">, выбрать кнопку ВХОД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b="28575" l="0" r="2857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81050" cy="571500"/>
                <wp:effectExtent b="0" l="0" r="0" t="0"/>
                <wp:wrapNone/>
                <wp:docPr id="3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571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widowControl w:val="0"/>
        <w:jc w:val="both"/>
        <w:rPr/>
      </w:pPr>
      <w:r w:rsidDel="00000000" w:rsidR="00000000" w:rsidRPr="00000000">
        <w:rPr/>
        <w:drawing>
          <wp:inline distB="0" distT="0" distL="0" distR="0">
            <wp:extent cx="5940425" cy="1090930"/>
            <wp:effectExtent b="0" l="0" r="0" t="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firstLine="709"/>
        <w:jc w:val="both"/>
        <w:rPr/>
      </w:pPr>
      <w:r w:rsidDel="00000000" w:rsidR="00000000" w:rsidRPr="00000000">
        <w:rPr>
          <w:rtl w:val="0"/>
        </w:rPr>
        <w:t xml:space="preserve">Ввести адрес электронной почты и пароль (если пароль не помните, то необходимо нажать раздел «НЕ ПОМНЮ ПАРОЛЬ»)</w:t>
      </w:r>
    </w:p>
    <w:p w:rsidR="00000000" w:rsidDel="00000000" w:rsidP="00000000" w:rsidRDefault="00000000" w:rsidRPr="00000000" w14:paraId="0000000D">
      <w:pPr>
        <w:widowControl w:val="0"/>
        <w:jc w:val="both"/>
        <w:rPr/>
      </w:pPr>
      <w:r w:rsidDel="00000000" w:rsidR="00000000" w:rsidRPr="00000000">
        <w:rPr/>
        <w:drawing>
          <wp:inline distB="0" distT="0" distL="0" distR="0">
            <wp:extent cx="5940425" cy="2031365"/>
            <wp:effectExtent b="0" l="0" r="0" t="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b="28575" l="0" r="1905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cap="flat" cmpd="sng" w="25400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1009650" cy="628650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9650" cy="6286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На указанный адрес электронной почты Вам придет уведомление о восстановлении пароля для входа.</w:t>
      </w:r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После осуществления входа в личный кабинет на указанную электронную почту Вам придет уведомление о необходимости её подтверждения и ссылка для перехода в новую систему «Навигатор.дети».</w:t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Если в течение суток на указанный адрес электронной почты пароль для входа не пришел, необходимо обратиться в организацию, где занимаются ваши дети, и у них проверить корректность адреса электронной почты в информационной системе. На этот указанный адрес электронной почты придет уведомление о переходе в «Навигатор.Дети».</w:t>
      </w:r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В личном кабинете «Навигатор.Дети» Вы сможете посмотреть все данные о детях, информацию о сертификате дополнительного образования, зачислениях на дополнительные общеобразовательные программы.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jc w:val="both"/>
        <w:rPr/>
      </w:pPr>
      <w:r w:rsidDel="00000000" w:rsidR="00000000" w:rsidRPr="00000000">
        <w:rPr/>
        <w:drawing>
          <wp:inline distB="0" distT="0" distL="0" distR="0">
            <wp:extent cx="5905500" cy="3695700"/>
            <wp:effectExtent b="0" l="0" r="0" t="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695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Если у Вас остались вопросы по работе в личном кабинете «Навигатор.Дети», и (или) обнаружены ошибки, и (или) хотите удалить данные, то необходимо обратиться в службу технической поддержки системы «Навигатор.Дети», написав письмо на адрес электронной почты </w:t>
      </w:r>
      <w:hyperlink r:id="rId14">
        <w:r w:rsidDel="00000000" w:rsidR="00000000" w:rsidRPr="00000000">
          <w:rPr>
            <w:color w:val="0563c1"/>
            <w:u w:val="single"/>
            <w:rtl w:val="0"/>
          </w:rPr>
          <w:t xml:space="preserve">rmc.help@irc66.ru</w:t>
        </w:r>
      </w:hyperlink>
      <w:r w:rsidDel="00000000" w:rsidR="00000000" w:rsidRPr="00000000">
        <w:rPr>
          <w:rtl w:val="0"/>
        </w:rPr>
        <w:t xml:space="preserve">, приложив скриншот обнаруженной ошибки или заявление об удалении данных.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Если в личном кабинете «Навигатор.Дети» Вы не увидели карточку своего ребенка, то необходимо обратиться в организацию, где занимаются ваши дети, и проверить данные ребенка в системе «Навигатор.Дети».</w:t>
      </w:r>
    </w:p>
    <w:p w:rsidR="00000000" w:rsidDel="00000000" w:rsidP="00000000" w:rsidRDefault="00000000" w:rsidRPr="00000000" w14:paraId="00000017">
      <w:pPr>
        <w:widowControl w:val="0"/>
        <w:ind w:left="-142" w:right="-426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ind w:left="-142" w:right="-426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ind w:left="-142" w:right="-42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ind w:left="-142" w:right="-426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ind w:left="-142" w:right="-42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ЕСЛИ НЕТ СЕРТИФИКАТА ДОПОЛНИТЕЛЬНОГО ОБРАЗОВАНИЯ</w:t>
      </w:r>
    </w:p>
    <w:p w:rsidR="00000000" w:rsidDel="00000000" w:rsidP="00000000" w:rsidRDefault="00000000" w:rsidRPr="00000000" w14:paraId="0000001C">
      <w:pPr>
        <w:jc w:val="center"/>
        <w:rPr/>
      </w:pPr>
      <w:r w:rsidDel="00000000" w:rsidR="00000000" w:rsidRPr="00000000">
        <w:rPr>
          <w:rtl w:val="0"/>
        </w:rPr>
        <w:t xml:space="preserve">ДВА СПОСОБА ПРЕДОСТАВЛЕНИЯ СЕРТИФИКАТОВ ДОПОЛНИТЕЛЬНОГО ОБРАЗОВАНИЯ: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1. </w:t>
      </w:r>
      <w:r w:rsidDel="00000000" w:rsidR="00000000" w:rsidRPr="00000000">
        <w:rPr>
          <w:b w:val="1"/>
          <w:rtl w:val="0"/>
        </w:rPr>
        <w:t xml:space="preserve">Навигатор. Дети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Необходимо зайти на сайт </w:t>
      </w:r>
      <w:hyperlink r:id="rId15">
        <w:r w:rsidDel="00000000" w:rsidR="00000000" w:rsidRPr="00000000">
          <w:rPr>
            <w:color w:val="0563c1"/>
            <w:u w:val="single"/>
            <w:rtl w:val="0"/>
          </w:rPr>
          <w:t xml:space="preserve">https://р66.навигатор.дети</w:t>
        </w:r>
      </w:hyperlink>
      <w:r w:rsidDel="00000000" w:rsidR="00000000" w:rsidRPr="00000000">
        <w:rPr>
          <w:rtl w:val="0"/>
        </w:rPr>
        <w:t xml:space="preserve">, выбрать кнопку РЕГИСТРАЦИЯ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/>
        <w:drawing>
          <wp:inline distB="0" distT="0" distL="0" distR="0">
            <wp:extent cx="5940425" cy="109093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-84454</wp:posOffset>
                </wp:positionV>
                <wp:extent cx="971550" cy="533400"/>
                <wp:effectExtent b="19050" l="0" r="1905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cap="flat" cmpd="sng" w="25400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-84454</wp:posOffset>
                </wp:positionV>
                <wp:extent cx="990600" cy="5524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600" cy="552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Заполнить данные заявителя, ознакомиться с политикой конфиденциальности и пользовательским соглашением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/>
        <w:drawing>
          <wp:inline distB="0" distT="0" distL="0" distR="0">
            <wp:extent cx="5940425" cy="3992880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После заполнения всех полей необходимо нажать кнопку ЗАРЕГИСТРИРОВАТЬСЯ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/>
        <w:drawing>
          <wp:inline distB="0" distT="0" distL="0" distR="0">
            <wp:extent cx="5940425" cy="414147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Добавить данные ребенка.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/>
        <w:drawing>
          <wp:inline distB="0" distT="0" distL="0" distR="0">
            <wp:extent cx="5940425" cy="4977130"/>
            <wp:effectExtent b="0" l="0" r="0" t="0"/>
            <wp:docPr id="8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Проверить правильность заполнения.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При необходимости нажать на кнопку ДОБАВИТЬ РЕБЕНКА, если у заявителя (законного представителя) несколько детей.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Если при вводе данных ребенка «Навигатор.Дети» была допущена ошибка, то её можно исправить с помощью ИЗМЕНИТЬ ДАННЫЕ.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/>
        <w:drawing>
          <wp:inline distB="0" distT="0" distL="0" distR="0">
            <wp:extent cx="5896999" cy="5022063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Далее данные о ребенке необходимо подтвердить в любой муниципальной образовательной организации, уполномоченной на прием заявлений на получение сертификата. При себе иметь паспорт заявителя, свидетельство о рождения или паспорт ребенка, СНИЛС.</w:t>
      </w:r>
    </w:p>
    <w:p w:rsidR="00000000" w:rsidDel="00000000" w:rsidP="00000000" w:rsidRDefault="00000000" w:rsidRPr="00000000" w14:paraId="0000002D">
      <w:pPr>
        <w:spacing w:after="0" w:line="240" w:lineRule="auto"/>
        <w:ind w:firstLine="709"/>
        <w:jc w:val="both"/>
        <w:rPr/>
      </w:pPr>
      <w:r w:rsidDel="00000000" w:rsidR="00000000" w:rsidRPr="00000000">
        <w:rPr>
          <w:rtl w:val="0"/>
        </w:rPr>
        <w:t xml:space="preserve">После подтверждения данных, организация предоставляет сертификат дополнительного образования.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2. </w:t>
      </w:r>
      <w:r w:rsidDel="00000000" w:rsidR="00000000" w:rsidRPr="00000000">
        <w:rPr>
          <w:b w:val="1"/>
          <w:rtl w:val="0"/>
        </w:rPr>
        <w:t xml:space="preserve">ЛИЧНЫЙ ПРИЕМ</w:t>
      </w:r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0">
      <w:pPr>
        <w:ind w:firstLine="708"/>
        <w:jc w:val="both"/>
        <w:rPr/>
      </w:pPr>
      <w:r w:rsidDel="00000000" w:rsidR="00000000" w:rsidRPr="00000000">
        <w:rPr>
          <w:rtl w:val="0"/>
        </w:rPr>
        <w:t xml:space="preserve">Необходимо обратиться с документами (паспорт заявителя, свидетельство о рождения или паспорт ребенка, СНИЛС) в одну из муниципальных образовательных 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000000" w:rsidDel="00000000" w:rsidP="00000000" w:rsidRDefault="00000000" w:rsidRPr="00000000" w14:paraId="00000031">
      <w:pPr>
        <w:ind w:firstLine="708"/>
        <w:jc w:val="both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Запишите и сохраните предоставленный Вам специалистом организации номер сертификата. Рекомендуем сохранить логин и пароль от личного кабинета, с его помощью Вы сможете использовать личный кабинет в системе </w:t>
      </w:r>
      <w:hyperlink r:id="rId22">
        <w:r w:rsidDel="00000000" w:rsidR="00000000" w:rsidRPr="00000000">
          <w:rPr>
            <w:color w:val="0563c1"/>
            <w:u w:val="single"/>
            <w:rtl w:val="0"/>
          </w:rPr>
          <w:t xml:space="preserve">https://р66.навигатор.дети</w:t>
        </w:r>
      </w:hyperlink>
      <w:r w:rsidDel="00000000" w:rsidR="00000000" w:rsidRPr="00000000">
        <w:rPr>
          <w:color w:val="0563c1"/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для выбора и записи на кружки и секции.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8"/>
        <w:szCs w:val="28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7.png"/><Relationship Id="rId11" Type="http://schemas.openxmlformats.org/officeDocument/2006/relationships/image" Target="media/image11.png"/><Relationship Id="rId22" Type="http://schemas.openxmlformats.org/officeDocument/2006/relationships/hyperlink" Target="about:blank" TargetMode="External"/><Relationship Id="rId10" Type="http://schemas.openxmlformats.org/officeDocument/2006/relationships/image" Target="media/image9.png"/><Relationship Id="rId21" Type="http://schemas.openxmlformats.org/officeDocument/2006/relationships/image" Target="media/image5.png"/><Relationship Id="rId13" Type="http://schemas.openxmlformats.org/officeDocument/2006/relationships/image" Target="media/image10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hyperlink" Target="about:blank" TargetMode="External"/><Relationship Id="rId14" Type="http://schemas.openxmlformats.org/officeDocument/2006/relationships/hyperlink" Target="mailto:rmc.help@irc66.ru" TargetMode="External"/><Relationship Id="rId17" Type="http://schemas.openxmlformats.org/officeDocument/2006/relationships/image" Target="media/image2.png"/><Relationship Id="rId16" Type="http://schemas.openxmlformats.org/officeDocument/2006/relationships/image" Target="media/image1.png"/><Relationship Id="rId5" Type="http://schemas.openxmlformats.org/officeDocument/2006/relationships/styles" Target="styles.xml"/><Relationship Id="rId19" Type="http://schemas.openxmlformats.org/officeDocument/2006/relationships/image" Target="media/image3.png"/><Relationship Id="rId6" Type="http://schemas.openxmlformats.org/officeDocument/2006/relationships/hyperlink" Target="about:blank" TargetMode="External"/><Relationship Id="rId18" Type="http://schemas.openxmlformats.org/officeDocument/2006/relationships/image" Target="media/image4.png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